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4F" w:rsidRPr="00F52D97" w:rsidRDefault="0082354F" w:rsidP="0082354F">
      <w:pPr>
        <w:ind w:left="-283"/>
        <w:jc w:val="center"/>
        <w:rPr>
          <w:rFonts w:ascii="Garamond" w:hAnsi="Garamond" w:cs="Calibri"/>
          <w:b/>
          <w:sz w:val="32"/>
          <w:szCs w:val="32"/>
        </w:rPr>
      </w:pPr>
      <w:r w:rsidRPr="00F52D97">
        <w:rPr>
          <w:rFonts w:ascii="Garamond" w:hAnsi="Garamond" w:cs="Calibri"/>
          <w:b/>
          <w:sz w:val="32"/>
          <w:szCs w:val="32"/>
        </w:rPr>
        <w:t>Emlékeztető az Operációkutatási Tudományos Bizottság üléséről</w:t>
      </w:r>
    </w:p>
    <w:p w:rsidR="00F52D97" w:rsidRDefault="00F52D97" w:rsidP="00BB05AC">
      <w:pPr>
        <w:ind w:left="-283"/>
        <w:jc w:val="center"/>
        <w:rPr>
          <w:rFonts w:ascii="Garamond" w:hAnsi="Garamond" w:cs="Calibri"/>
          <w:szCs w:val="24"/>
        </w:rPr>
      </w:pPr>
    </w:p>
    <w:p w:rsidR="00F52D97" w:rsidRPr="00F52D97" w:rsidRDefault="00F52D97" w:rsidP="00BB05AC">
      <w:pPr>
        <w:ind w:left="-283"/>
        <w:jc w:val="center"/>
        <w:rPr>
          <w:rFonts w:ascii="Garamond" w:hAnsi="Garamond" w:cs="Calibri"/>
          <w:szCs w:val="24"/>
        </w:rPr>
      </w:pPr>
      <w:r w:rsidRPr="00F52D97">
        <w:rPr>
          <w:rFonts w:ascii="Garamond" w:hAnsi="Garamond" w:cs="Calibri"/>
          <w:szCs w:val="24"/>
        </w:rPr>
        <w:t xml:space="preserve">Helyszín: MTA Titkárság. </w:t>
      </w:r>
    </w:p>
    <w:p w:rsidR="00D23C65" w:rsidRPr="00F52D97" w:rsidRDefault="00F52D97" w:rsidP="00BB05AC">
      <w:pPr>
        <w:ind w:left="-283"/>
        <w:jc w:val="center"/>
        <w:rPr>
          <w:rFonts w:ascii="Garamond" w:hAnsi="Garamond" w:cs="Calibri"/>
          <w:szCs w:val="24"/>
        </w:rPr>
      </w:pPr>
      <w:r w:rsidRPr="00F52D97">
        <w:rPr>
          <w:rFonts w:ascii="Garamond" w:hAnsi="Garamond" w:cs="Calibri"/>
          <w:szCs w:val="24"/>
        </w:rPr>
        <w:t>Id</w:t>
      </w:r>
      <w:r>
        <w:rPr>
          <w:rFonts w:ascii="Garamond" w:hAnsi="Garamond" w:cs="Calibri"/>
          <w:szCs w:val="24"/>
        </w:rPr>
        <w:t>ő</w:t>
      </w:r>
      <w:r w:rsidRPr="00F52D97">
        <w:rPr>
          <w:rFonts w:ascii="Garamond" w:hAnsi="Garamond" w:cs="Calibri"/>
          <w:szCs w:val="24"/>
        </w:rPr>
        <w:t xml:space="preserve">pont: </w:t>
      </w:r>
      <w:r w:rsidR="0082354F" w:rsidRPr="00F52D97">
        <w:rPr>
          <w:rFonts w:ascii="Garamond" w:hAnsi="Garamond" w:cs="Calibri"/>
          <w:szCs w:val="24"/>
        </w:rPr>
        <w:t xml:space="preserve">2015. </w:t>
      </w:r>
      <w:r w:rsidR="00051D6B">
        <w:rPr>
          <w:rFonts w:ascii="Garamond" w:hAnsi="Garamond" w:cs="Calibri"/>
          <w:szCs w:val="24"/>
        </w:rPr>
        <w:t>október 16</w:t>
      </w:r>
      <w:r w:rsidR="0082354F" w:rsidRPr="00F52D97">
        <w:rPr>
          <w:rFonts w:ascii="Garamond" w:hAnsi="Garamond" w:cs="Calibri"/>
          <w:szCs w:val="24"/>
        </w:rPr>
        <w:t xml:space="preserve">. </w:t>
      </w:r>
      <w:r w:rsidR="00F800E3">
        <w:rPr>
          <w:rFonts w:ascii="Garamond" w:hAnsi="Garamond" w:cs="Calibri"/>
          <w:szCs w:val="24"/>
        </w:rPr>
        <w:t>1</w:t>
      </w:r>
      <w:r w:rsidR="00051D6B">
        <w:rPr>
          <w:rFonts w:ascii="Garamond" w:hAnsi="Garamond" w:cs="Calibri"/>
          <w:szCs w:val="24"/>
        </w:rPr>
        <w:t>0</w:t>
      </w:r>
      <w:r>
        <w:rPr>
          <w:rFonts w:ascii="Garamond" w:hAnsi="Garamond" w:cs="Calibri"/>
          <w:szCs w:val="24"/>
        </w:rPr>
        <w:t>:</w:t>
      </w:r>
      <w:r w:rsidR="00F800E3">
        <w:rPr>
          <w:rFonts w:ascii="Garamond" w:hAnsi="Garamond" w:cs="Calibri"/>
          <w:szCs w:val="24"/>
        </w:rPr>
        <w:t>00</w:t>
      </w:r>
      <w:r w:rsidR="002B5726">
        <w:rPr>
          <w:rFonts w:ascii="Garamond" w:hAnsi="Garamond" w:cs="Calibri"/>
          <w:szCs w:val="24"/>
        </w:rPr>
        <w:t xml:space="preserve"> </w:t>
      </w:r>
    </w:p>
    <w:p w:rsidR="0082354F" w:rsidRDefault="0082354F" w:rsidP="0082354F">
      <w:pPr>
        <w:ind w:left="-283"/>
        <w:rPr>
          <w:rFonts w:ascii="Garamond" w:hAnsi="Garamond" w:cs="Calibri"/>
        </w:rPr>
      </w:pPr>
      <w:bookmarkStart w:id="0" w:name="_GoBack"/>
      <w:bookmarkEnd w:id="0"/>
    </w:p>
    <w:p w:rsidR="00BB05AC" w:rsidRDefault="00BB05AC" w:rsidP="0082354F">
      <w:pPr>
        <w:ind w:left="-283"/>
        <w:rPr>
          <w:rFonts w:ascii="Garamond" w:hAnsi="Garamond" w:cs="Calibri"/>
        </w:rPr>
      </w:pPr>
    </w:p>
    <w:p w:rsidR="00BB05AC" w:rsidRDefault="00BB05AC" w:rsidP="0082354F">
      <w:pPr>
        <w:ind w:left="-283"/>
        <w:rPr>
          <w:rFonts w:ascii="Garamond" w:hAnsi="Garamond" w:cs="Calibri"/>
        </w:rPr>
      </w:pPr>
    </w:p>
    <w:p w:rsidR="0082354F" w:rsidRDefault="0082354F" w:rsidP="0082354F">
      <w:pPr>
        <w:ind w:left="-283"/>
        <w:rPr>
          <w:rFonts w:ascii="Garamond" w:hAnsi="Garamond" w:cs="Calibri"/>
        </w:rPr>
      </w:pPr>
    </w:p>
    <w:p w:rsidR="005E593D" w:rsidRPr="000A26E1" w:rsidRDefault="0082354F" w:rsidP="0082354F">
      <w:pPr>
        <w:ind w:left="-283"/>
        <w:jc w:val="both"/>
        <w:rPr>
          <w:rFonts w:ascii="Garamond" w:hAnsi="Garamond" w:cs="Calibri"/>
        </w:rPr>
      </w:pPr>
      <w:r w:rsidRPr="000A26E1">
        <w:rPr>
          <w:rFonts w:ascii="Garamond" w:hAnsi="Garamond" w:cs="Calibri"/>
        </w:rPr>
        <w:t xml:space="preserve">Jelen vannak: </w:t>
      </w:r>
    </w:p>
    <w:p w:rsidR="0082354F" w:rsidRDefault="005E593D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Szavazati jogú tagok: </w:t>
      </w:r>
      <w:r w:rsidR="0082354F">
        <w:rPr>
          <w:rFonts w:ascii="Garamond" w:hAnsi="Garamond" w:cs="Calibri"/>
        </w:rPr>
        <w:t xml:space="preserve">Csendes Tibor, </w:t>
      </w:r>
      <w:r w:rsidR="00051D6B">
        <w:rPr>
          <w:rFonts w:ascii="Garamond" w:hAnsi="Garamond" w:cs="Calibri"/>
        </w:rPr>
        <w:t xml:space="preserve">Deák István, </w:t>
      </w:r>
      <w:r w:rsidR="0082354F">
        <w:rPr>
          <w:rFonts w:ascii="Garamond" w:hAnsi="Garamond" w:cs="Calibri"/>
        </w:rPr>
        <w:t xml:space="preserve">Fábián Csaba, </w:t>
      </w:r>
      <w:r w:rsidR="00051D6B">
        <w:rPr>
          <w:rFonts w:ascii="Garamond" w:hAnsi="Garamond" w:cs="Calibri"/>
        </w:rPr>
        <w:t>Forgó Ferenc</w:t>
      </w:r>
      <w:r w:rsidR="00F800E3">
        <w:rPr>
          <w:rFonts w:ascii="Garamond" w:hAnsi="Garamond" w:cs="Calibri"/>
        </w:rPr>
        <w:t xml:space="preserve">, </w:t>
      </w:r>
      <w:r w:rsidR="0082354F">
        <w:rPr>
          <w:rFonts w:ascii="Garamond" w:hAnsi="Garamond" w:cs="Calibri"/>
        </w:rPr>
        <w:t xml:space="preserve">Fülöp János, Galántai Aurél, </w:t>
      </w:r>
      <w:r w:rsidR="00F800E3">
        <w:rPr>
          <w:rFonts w:ascii="Garamond" w:hAnsi="Garamond" w:cs="Calibri"/>
        </w:rPr>
        <w:t xml:space="preserve">Illés Tibor, </w:t>
      </w:r>
      <w:r w:rsidR="0082354F">
        <w:rPr>
          <w:rFonts w:ascii="Garamond" w:hAnsi="Garamond" w:cs="Calibri"/>
        </w:rPr>
        <w:t xml:space="preserve">Maros István </w:t>
      </w:r>
      <w:r w:rsidR="007F05BF">
        <w:rPr>
          <w:rFonts w:ascii="Garamond" w:hAnsi="Garamond" w:cs="Calibri"/>
        </w:rPr>
        <w:t>és</w:t>
      </w:r>
      <w:r w:rsidR="0082354F">
        <w:rPr>
          <w:rFonts w:ascii="Garamond" w:hAnsi="Garamond" w:cs="Calibri"/>
        </w:rPr>
        <w:t xml:space="preserve"> </w:t>
      </w:r>
      <w:proofErr w:type="spellStart"/>
      <w:r w:rsidR="0082354F">
        <w:rPr>
          <w:rFonts w:ascii="Garamond" w:hAnsi="Garamond" w:cs="Calibri"/>
        </w:rPr>
        <w:t>Szeidl</w:t>
      </w:r>
      <w:proofErr w:type="spellEnd"/>
      <w:r w:rsidR="0082354F">
        <w:rPr>
          <w:rFonts w:ascii="Garamond" w:hAnsi="Garamond" w:cs="Calibri"/>
        </w:rPr>
        <w:t xml:space="preserve"> László. </w:t>
      </w:r>
    </w:p>
    <w:p w:rsidR="005E593D" w:rsidRDefault="007F05BF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Tanácskozási jogú</w:t>
      </w:r>
      <w:r w:rsidR="005E593D">
        <w:rPr>
          <w:rFonts w:ascii="Garamond" w:hAnsi="Garamond" w:cs="Calibri"/>
        </w:rPr>
        <w:t xml:space="preserve"> tagok</w:t>
      </w:r>
      <w:r>
        <w:rPr>
          <w:rFonts w:ascii="Garamond" w:hAnsi="Garamond" w:cs="Calibri"/>
        </w:rPr>
        <w:t xml:space="preserve">: </w:t>
      </w:r>
      <w:proofErr w:type="spellStart"/>
      <w:r w:rsidR="005E593D">
        <w:rPr>
          <w:rFonts w:ascii="Garamond" w:hAnsi="Garamond" w:cs="Calibri"/>
        </w:rPr>
        <w:t>Krész</w:t>
      </w:r>
      <w:proofErr w:type="spellEnd"/>
      <w:r w:rsidR="005E593D">
        <w:rPr>
          <w:rFonts w:ascii="Garamond" w:hAnsi="Garamond" w:cs="Calibri"/>
        </w:rPr>
        <w:t xml:space="preserve"> Miklós. </w:t>
      </w:r>
    </w:p>
    <w:p w:rsidR="00051D6B" w:rsidRDefault="00051D6B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Meghívott vendégek: Galambos Gábor és </w:t>
      </w:r>
      <w:proofErr w:type="spellStart"/>
      <w:r>
        <w:rPr>
          <w:rFonts w:ascii="Garamond" w:hAnsi="Garamond" w:cs="Calibri"/>
        </w:rPr>
        <w:t>Imreh</w:t>
      </w:r>
      <w:proofErr w:type="spellEnd"/>
      <w:r>
        <w:rPr>
          <w:rFonts w:ascii="Garamond" w:hAnsi="Garamond" w:cs="Calibri"/>
        </w:rPr>
        <w:t xml:space="preserve"> Csanád. </w:t>
      </w:r>
    </w:p>
    <w:p w:rsidR="000A26E1" w:rsidRDefault="000A26E1" w:rsidP="0082354F">
      <w:pPr>
        <w:ind w:left="-283"/>
        <w:jc w:val="both"/>
        <w:rPr>
          <w:rFonts w:ascii="Garamond" w:hAnsi="Garamond" w:cs="Calibri"/>
        </w:rPr>
      </w:pPr>
    </w:p>
    <w:p w:rsidR="0082354F" w:rsidRDefault="0082354F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Kimentését kérte: </w:t>
      </w:r>
      <w:r w:rsidR="006C180B">
        <w:rPr>
          <w:rFonts w:ascii="Garamond" w:hAnsi="Garamond" w:cs="Calibri"/>
        </w:rPr>
        <w:t xml:space="preserve">Bozóki Sándor, Fegyverneki Sándor, </w:t>
      </w:r>
      <w:r w:rsidR="00051D6B">
        <w:rPr>
          <w:rFonts w:ascii="Garamond" w:hAnsi="Garamond" w:cs="Calibri"/>
        </w:rPr>
        <w:t xml:space="preserve">Frank András, </w:t>
      </w:r>
      <w:proofErr w:type="spellStart"/>
      <w:r w:rsidR="00F800E3">
        <w:rPr>
          <w:rFonts w:ascii="Garamond" w:hAnsi="Garamond" w:cs="Calibri"/>
        </w:rPr>
        <w:t>Komlósi</w:t>
      </w:r>
      <w:proofErr w:type="spellEnd"/>
      <w:r w:rsidR="00F800E3">
        <w:rPr>
          <w:rFonts w:ascii="Garamond" w:hAnsi="Garamond" w:cs="Calibri"/>
        </w:rPr>
        <w:t xml:space="preserve"> Sándor</w:t>
      </w:r>
      <w:r w:rsidR="00051D6B">
        <w:rPr>
          <w:rFonts w:ascii="Garamond" w:hAnsi="Garamond" w:cs="Calibri"/>
        </w:rPr>
        <w:t>, Szántai Tamás</w:t>
      </w:r>
      <w:r w:rsidR="006C180B">
        <w:rPr>
          <w:rFonts w:ascii="Garamond" w:hAnsi="Garamond" w:cs="Calibri"/>
        </w:rPr>
        <w:t xml:space="preserve">. </w:t>
      </w:r>
    </w:p>
    <w:p w:rsidR="000A26E1" w:rsidRDefault="000A26E1" w:rsidP="0082354F">
      <w:pPr>
        <w:ind w:left="-283"/>
        <w:jc w:val="both"/>
        <w:rPr>
          <w:rFonts w:ascii="Garamond" w:hAnsi="Garamond" w:cs="Calibri"/>
        </w:rPr>
      </w:pPr>
    </w:p>
    <w:p w:rsidR="00E1417A" w:rsidRDefault="00E1417A" w:rsidP="0082354F">
      <w:pPr>
        <w:ind w:left="-283"/>
        <w:jc w:val="both"/>
        <w:rPr>
          <w:rFonts w:ascii="Garamond" w:hAnsi="Garamond" w:cs="Calibri"/>
        </w:rPr>
      </w:pPr>
    </w:p>
    <w:p w:rsidR="0082354F" w:rsidRDefault="0082354F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Csendes Tibor elnök </w:t>
      </w:r>
      <w:r w:rsidR="006C180B">
        <w:rPr>
          <w:rFonts w:ascii="Garamond" w:hAnsi="Garamond" w:cs="Calibri"/>
        </w:rPr>
        <w:t xml:space="preserve">megnyitja az ülést, és </w:t>
      </w:r>
      <w:r>
        <w:rPr>
          <w:rFonts w:ascii="Garamond" w:hAnsi="Garamond" w:cs="Calibri"/>
        </w:rPr>
        <w:t>megállapítj</w:t>
      </w:r>
      <w:r w:rsidR="005E593D">
        <w:rPr>
          <w:rFonts w:ascii="Garamond" w:hAnsi="Garamond" w:cs="Calibri"/>
        </w:rPr>
        <w:t xml:space="preserve">a, </w:t>
      </w:r>
      <w:r w:rsidR="00051D6B">
        <w:rPr>
          <w:rFonts w:ascii="Garamond" w:hAnsi="Garamond" w:cs="Calibri"/>
        </w:rPr>
        <w:t xml:space="preserve">hogy </w:t>
      </w:r>
      <w:r w:rsidR="00C04558">
        <w:rPr>
          <w:rFonts w:ascii="Garamond" w:hAnsi="Garamond" w:cs="Calibri"/>
        </w:rPr>
        <w:t xml:space="preserve">az </w:t>
      </w:r>
      <w:r w:rsidR="00051D6B">
        <w:rPr>
          <w:rFonts w:ascii="Garamond" w:hAnsi="Garamond" w:cs="Calibri"/>
        </w:rPr>
        <w:t>határozatképes</w:t>
      </w:r>
      <w:r w:rsidR="005E593D">
        <w:rPr>
          <w:rFonts w:ascii="Garamond" w:hAnsi="Garamond" w:cs="Calibri"/>
        </w:rPr>
        <w:t xml:space="preserve">. </w:t>
      </w:r>
    </w:p>
    <w:p w:rsidR="0082354F" w:rsidRDefault="0082354F" w:rsidP="0082354F">
      <w:pPr>
        <w:ind w:left="-283"/>
        <w:jc w:val="both"/>
        <w:rPr>
          <w:rFonts w:ascii="Garamond" w:hAnsi="Garamond" w:cs="Calibri"/>
        </w:rPr>
      </w:pPr>
    </w:p>
    <w:p w:rsidR="00BB05AC" w:rsidRDefault="00BB05AC" w:rsidP="0082354F">
      <w:pPr>
        <w:ind w:left="-283"/>
        <w:jc w:val="both"/>
        <w:rPr>
          <w:rFonts w:ascii="Garamond" w:hAnsi="Garamond" w:cs="Calibri"/>
        </w:rPr>
      </w:pPr>
    </w:p>
    <w:p w:rsidR="006D30B9" w:rsidRPr="006D30B9" w:rsidRDefault="0082354F" w:rsidP="0082354F">
      <w:pPr>
        <w:ind w:left="-283"/>
        <w:jc w:val="both"/>
        <w:rPr>
          <w:rFonts w:ascii="Garamond" w:hAnsi="Garamond" w:cs="Calibri"/>
          <w:b/>
        </w:rPr>
      </w:pPr>
      <w:r w:rsidRPr="006D30B9">
        <w:rPr>
          <w:rFonts w:ascii="Garamond" w:hAnsi="Garamond" w:cs="Calibri"/>
          <w:b/>
        </w:rPr>
        <w:t xml:space="preserve">1. napirendi pont: </w:t>
      </w:r>
      <w:proofErr w:type="spellStart"/>
      <w:r w:rsidR="00051D6B">
        <w:rPr>
          <w:rFonts w:ascii="Garamond" w:hAnsi="Garamond" w:cs="Calibri"/>
          <w:b/>
        </w:rPr>
        <w:t>Imreh</w:t>
      </w:r>
      <w:proofErr w:type="spellEnd"/>
      <w:r w:rsidR="00051D6B">
        <w:rPr>
          <w:rFonts w:ascii="Garamond" w:hAnsi="Garamond" w:cs="Calibri"/>
          <w:b/>
        </w:rPr>
        <w:t xml:space="preserve"> Csanád</w:t>
      </w:r>
      <w:r w:rsidR="00980A28">
        <w:rPr>
          <w:rFonts w:ascii="Garamond" w:hAnsi="Garamond" w:cs="Calibri"/>
          <w:b/>
        </w:rPr>
        <w:t xml:space="preserve"> beadandó akadémiai doktori pályázatának előzetes megbeszélése</w:t>
      </w:r>
      <w:r w:rsidR="006D30B9" w:rsidRPr="006D30B9">
        <w:rPr>
          <w:rFonts w:ascii="Garamond" w:hAnsi="Garamond" w:cs="Calibri"/>
          <w:b/>
        </w:rPr>
        <w:t xml:space="preserve">. </w:t>
      </w:r>
    </w:p>
    <w:p w:rsidR="006D30B9" w:rsidRDefault="006D30B9" w:rsidP="0082354F">
      <w:pPr>
        <w:ind w:left="-283"/>
        <w:jc w:val="both"/>
        <w:rPr>
          <w:rFonts w:ascii="Garamond" w:hAnsi="Garamond" w:cs="Calibri"/>
        </w:rPr>
      </w:pPr>
    </w:p>
    <w:p w:rsidR="00D51EBD" w:rsidRDefault="00980A28" w:rsidP="0082354F">
      <w:pPr>
        <w:ind w:left="-283"/>
        <w:jc w:val="both"/>
        <w:rPr>
          <w:rFonts w:ascii="Garamond" w:hAnsi="Garamond" w:cs="Calibri"/>
        </w:rPr>
      </w:pPr>
      <w:proofErr w:type="spellStart"/>
      <w:r>
        <w:rPr>
          <w:rFonts w:ascii="Garamond" w:hAnsi="Garamond" w:cs="Calibri"/>
        </w:rPr>
        <w:t>I</w:t>
      </w:r>
      <w:r w:rsidR="00051D6B">
        <w:rPr>
          <w:rFonts w:ascii="Garamond" w:hAnsi="Garamond" w:cs="Calibri"/>
        </w:rPr>
        <w:t>mreh</w:t>
      </w:r>
      <w:proofErr w:type="spellEnd"/>
      <w:r w:rsidR="00051D6B">
        <w:rPr>
          <w:rFonts w:ascii="Garamond" w:hAnsi="Garamond" w:cs="Calibri"/>
        </w:rPr>
        <w:t xml:space="preserve"> Csanád</w:t>
      </w:r>
      <w:r>
        <w:rPr>
          <w:rFonts w:ascii="Garamond" w:hAnsi="Garamond" w:cs="Calibri"/>
        </w:rPr>
        <w:t xml:space="preserve"> ismerteti tudományos </w:t>
      </w:r>
      <w:r w:rsidR="00764DF4">
        <w:rPr>
          <w:rFonts w:ascii="Garamond" w:hAnsi="Garamond" w:cs="Calibri"/>
        </w:rPr>
        <w:t xml:space="preserve">és közéleti </w:t>
      </w:r>
      <w:r>
        <w:rPr>
          <w:rFonts w:ascii="Garamond" w:hAnsi="Garamond" w:cs="Calibri"/>
        </w:rPr>
        <w:t>tevékenységét</w:t>
      </w:r>
      <w:r w:rsidR="00FE5836">
        <w:rPr>
          <w:rFonts w:ascii="Garamond" w:hAnsi="Garamond" w:cs="Calibri"/>
        </w:rPr>
        <w:t>, és jelzi, hogy pályázatában az Operációkutatási és az Informatikai Bizottságok illetékességét fogja megjelölni</w:t>
      </w:r>
      <w:r>
        <w:rPr>
          <w:rFonts w:ascii="Garamond" w:hAnsi="Garamond" w:cs="Calibri"/>
        </w:rPr>
        <w:t xml:space="preserve">. Előadásának címe: </w:t>
      </w:r>
    </w:p>
    <w:p w:rsidR="009E074E" w:rsidRDefault="00980A28" w:rsidP="00D51EBD">
      <w:pPr>
        <w:rPr>
          <w:rFonts w:ascii="Garamond" w:hAnsi="Garamond" w:cs="Calibri"/>
        </w:rPr>
      </w:pPr>
      <w:proofErr w:type="gramStart"/>
      <w:r>
        <w:rPr>
          <w:rFonts w:ascii="Garamond" w:hAnsi="Garamond" w:cs="Calibri"/>
          <w:lang w:val="en-US"/>
        </w:rPr>
        <w:t>“</w:t>
      </w:r>
      <w:r w:rsidR="00051D6B">
        <w:rPr>
          <w:rFonts w:ascii="Garamond" w:hAnsi="Garamond" w:cs="Calibri"/>
        </w:rPr>
        <w:t>Online optimalizálási</w:t>
      </w:r>
      <w:r>
        <w:rPr>
          <w:rFonts w:ascii="Garamond" w:hAnsi="Garamond" w:cs="Calibri"/>
        </w:rPr>
        <w:t xml:space="preserve"> </w:t>
      </w:r>
      <w:r w:rsidR="00051D6B">
        <w:rPr>
          <w:rFonts w:ascii="Garamond" w:hAnsi="Garamond" w:cs="Calibri"/>
        </w:rPr>
        <w:t>algoritmusok versenyképesség</w:t>
      </w:r>
      <w:r w:rsidR="00170C59">
        <w:rPr>
          <w:rFonts w:ascii="Garamond" w:hAnsi="Garamond" w:cs="Calibri"/>
        </w:rPr>
        <w:t>i</w:t>
      </w:r>
      <w:r w:rsidR="00051D6B">
        <w:rPr>
          <w:rFonts w:ascii="Garamond" w:hAnsi="Garamond" w:cs="Calibri"/>
        </w:rPr>
        <w:t xml:space="preserve"> elemzése</w:t>
      </w:r>
      <w:r>
        <w:rPr>
          <w:rFonts w:ascii="Garamond" w:hAnsi="Garamond" w:cs="Calibri"/>
        </w:rPr>
        <w:t>”.</w:t>
      </w:r>
      <w:proofErr w:type="gramEnd"/>
      <w:r w:rsidR="00FE5836">
        <w:rPr>
          <w:rFonts w:ascii="Garamond" w:hAnsi="Garamond" w:cs="Calibri"/>
        </w:rPr>
        <w:t xml:space="preserve"> </w:t>
      </w:r>
    </w:p>
    <w:p w:rsidR="00D51EBD" w:rsidRDefault="00D51EBD" w:rsidP="0082354F">
      <w:pPr>
        <w:ind w:left="-283"/>
        <w:jc w:val="both"/>
        <w:rPr>
          <w:rFonts w:ascii="Garamond" w:hAnsi="Garamond" w:cs="Calibri"/>
        </w:rPr>
      </w:pPr>
    </w:p>
    <w:p w:rsidR="00980A28" w:rsidRDefault="008A6EC4" w:rsidP="0082354F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 Bizottság </w:t>
      </w:r>
      <w:proofErr w:type="spellStart"/>
      <w:r>
        <w:rPr>
          <w:rFonts w:ascii="Garamond" w:hAnsi="Garamond" w:cs="Calibri"/>
        </w:rPr>
        <w:t>I</w:t>
      </w:r>
      <w:r w:rsidR="00764DF4">
        <w:rPr>
          <w:rFonts w:ascii="Garamond" w:hAnsi="Garamond" w:cs="Calibri"/>
        </w:rPr>
        <w:t>mreh</w:t>
      </w:r>
      <w:proofErr w:type="spellEnd"/>
      <w:r w:rsidR="00764DF4">
        <w:rPr>
          <w:rFonts w:ascii="Garamond" w:hAnsi="Garamond" w:cs="Calibri"/>
        </w:rPr>
        <w:t xml:space="preserve"> Csanád</w:t>
      </w:r>
      <w:r>
        <w:rPr>
          <w:rFonts w:ascii="Garamond" w:hAnsi="Garamond" w:cs="Calibri"/>
        </w:rPr>
        <w:t xml:space="preserve"> </w:t>
      </w:r>
      <w:r w:rsidR="00764DF4">
        <w:rPr>
          <w:rFonts w:ascii="Garamond" w:hAnsi="Garamond" w:cs="Calibri"/>
        </w:rPr>
        <w:t>tevékenységét</w:t>
      </w:r>
      <w:r>
        <w:rPr>
          <w:rFonts w:ascii="Garamond" w:hAnsi="Garamond" w:cs="Calibri"/>
        </w:rPr>
        <w:t xml:space="preserve"> pozitívan értékelte, </w:t>
      </w:r>
      <w:r w:rsidR="00635B68">
        <w:rPr>
          <w:rFonts w:ascii="Garamond" w:hAnsi="Garamond" w:cs="Calibri"/>
        </w:rPr>
        <w:t>az eredményeket</w:t>
      </w:r>
      <w:r w:rsidR="00A9042D">
        <w:rPr>
          <w:rFonts w:ascii="Garamond" w:hAnsi="Garamond" w:cs="Calibri"/>
        </w:rPr>
        <w:t xml:space="preserve"> számban és erőben</w:t>
      </w:r>
      <w:r w:rsidR="00635B68">
        <w:rPr>
          <w:rFonts w:ascii="Garamond" w:hAnsi="Garamond" w:cs="Calibri"/>
        </w:rPr>
        <w:t xml:space="preserve"> elegendőnek ítélte, </w:t>
      </w:r>
      <w:r>
        <w:rPr>
          <w:rFonts w:ascii="Garamond" w:hAnsi="Garamond" w:cs="Calibri"/>
        </w:rPr>
        <w:t xml:space="preserve">és </w:t>
      </w:r>
      <w:r w:rsidR="00E8725D">
        <w:rPr>
          <w:rFonts w:ascii="Garamond" w:hAnsi="Garamond" w:cs="Calibri"/>
        </w:rPr>
        <w:t xml:space="preserve">megállapította, hogy azok </w:t>
      </w:r>
      <w:r w:rsidR="000E1721">
        <w:rPr>
          <w:rFonts w:ascii="Garamond" w:hAnsi="Garamond" w:cs="Calibri"/>
        </w:rPr>
        <w:t>relevánsak</w:t>
      </w:r>
      <w:r w:rsidR="00E8725D">
        <w:rPr>
          <w:rFonts w:ascii="Garamond" w:hAnsi="Garamond" w:cs="Calibri"/>
        </w:rPr>
        <w:t xml:space="preserve"> Operációkutatás</w:t>
      </w:r>
      <w:r w:rsidR="000E1721">
        <w:rPr>
          <w:rFonts w:ascii="Garamond" w:hAnsi="Garamond" w:cs="Calibri"/>
        </w:rPr>
        <w:t>i Bizottság számára</w:t>
      </w:r>
      <w:r w:rsidR="00E8725D">
        <w:rPr>
          <w:rFonts w:ascii="Garamond" w:hAnsi="Garamond" w:cs="Calibri"/>
        </w:rPr>
        <w:t xml:space="preserve">. A Bizottság </w:t>
      </w:r>
      <w:r>
        <w:rPr>
          <w:rFonts w:ascii="Garamond" w:hAnsi="Garamond" w:cs="Calibri"/>
        </w:rPr>
        <w:t xml:space="preserve">az alábbi tanácsokat fogalmazta meg: </w:t>
      </w:r>
    </w:p>
    <w:p w:rsidR="007D4C2F" w:rsidRDefault="007D4C2F" w:rsidP="00E8725D">
      <w:pPr>
        <w:jc w:val="both"/>
        <w:rPr>
          <w:rFonts w:ascii="Garamond" w:hAnsi="Garamond" w:cs="Calibri"/>
        </w:rPr>
      </w:pPr>
    </w:p>
    <w:p w:rsidR="006C180B" w:rsidRDefault="00E8725D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Többszerzős cikkek esetén érdemes tisztázni az egyes szerzők hozzájárulását. A III. Osztályon ugyan nincs erre vonatkozó előírás, de jobb elejét venni az esetleges kritikának. </w:t>
      </w:r>
      <w:r w:rsidR="00FB27BA">
        <w:rPr>
          <w:rFonts w:ascii="Garamond" w:hAnsi="Garamond" w:cs="Calibri"/>
        </w:rPr>
        <w:t>Amely cikk társ</w:t>
      </w:r>
      <w:r>
        <w:rPr>
          <w:rFonts w:ascii="Garamond" w:hAnsi="Garamond" w:cs="Calibri"/>
        </w:rPr>
        <w:t xml:space="preserve">szerzői a Pályázó doktoranduszai, ott erre a tényre rá kell mutatni. </w:t>
      </w:r>
    </w:p>
    <w:p w:rsidR="00E8725D" w:rsidRPr="00E8725D" w:rsidRDefault="00E8725D" w:rsidP="00E8725D">
      <w:pPr>
        <w:jc w:val="both"/>
        <w:rPr>
          <w:rFonts w:ascii="Garamond" w:hAnsi="Garamond" w:cs="Calibri"/>
        </w:rPr>
      </w:pPr>
    </w:p>
    <w:p w:rsidR="006C180B" w:rsidRDefault="00236A6C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Hangsúlyozni kell, hogy a Pályázó</w:t>
      </w:r>
      <w:r w:rsidR="00E8725D">
        <w:rPr>
          <w:rFonts w:ascii="Garamond" w:hAnsi="Garamond" w:cs="Calibri"/>
        </w:rPr>
        <w:t xml:space="preserve"> eredménye</w:t>
      </w:r>
      <w:r>
        <w:rPr>
          <w:rFonts w:ascii="Garamond" w:hAnsi="Garamond" w:cs="Calibri"/>
        </w:rPr>
        <w:t>i</w:t>
      </w:r>
      <w:r w:rsidR="00E8725D">
        <w:rPr>
          <w:rFonts w:ascii="Garamond" w:hAnsi="Garamond" w:cs="Calibri"/>
        </w:rPr>
        <w:t xml:space="preserve"> alkalmazhatók. A disszertációban minden modellhez érdemes ismertetni </w:t>
      </w:r>
      <w:r>
        <w:rPr>
          <w:rFonts w:ascii="Garamond" w:hAnsi="Garamond" w:cs="Calibri"/>
        </w:rPr>
        <w:t xml:space="preserve">az </w:t>
      </w:r>
      <w:r w:rsidR="00E8725D">
        <w:rPr>
          <w:rFonts w:ascii="Garamond" w:hAnsi="Garamond" w:cs="Calibri"/>
        </w:rPr>
        <w:t xml:space="preserve">alkalmazási lehetőségeket. </w:t>
      </w:r>
    </w:p>
    <w:p w:rsidR="00E8725D" w:rsidRPr="00E8725D" w:rsidRDefault="00E8725D" w:rsidP="00E8725D">
      <w:pPr>
        <w:pStyle w:val="Listaszerbekezds"/>
        <w:ind w:left="0"/>
        <w:rPr>
          <w:rFonts w:ascii="Garamond" w:hAnsi="Garamond" w:cs="Calibri"/>
        </w:rPr>
      </w:pPr>
    </w:p>
    <w:p w:rsidR="00E8725D" w:rsidRDefault="00236A6C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Bővítendő a disszertációban az egyes modellekkel kapcsolatban felsorolt előzetes és kapcsolódó eredmények és hivatkozások köre. Ugyanis gyakori kritika, hogy a pályázók tevékenysége szűk területre korlátozódik, és így jelentőségük csekély. </w:t>
      </w:r>
      <w:r w:rsidR="00D80636">
        <w:rPr>
          <w:rFonts w:ascii="Garamond" w:hAnsi="Garamond" w:cs="Calibri"/>
        </w:rPr>
        <w:t xml:space="preserve">Érdemes volna statisztikát szerkeszteni az online algoritmusokkal foglalkozó cikkekről. </w:t>
      </w:r>
    </w:p>
    <w:p w:rsidR="00236A6C" w:rsidRPr="00236A6C" w:rsidRDefault="00236A6C" w:rsidP="00D80636">
      <w:pPr>
        <w:pStyle w:val="Listaszerbekezds"/>
        <w:ind w:left="0"/>
        <w:rPr>
          <w:rFonts w:ascii="Garamond" w:hAnsi="Garamond" w:cs="Calibri"/>
        </w:rPr>
      </w:pPr>
    </w:p>
    <w:p w:rsidR="00236A6C" w:rsidRDefault="00D80636" w:rsidP="008A3591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Hangsúlyozni kell az eredmények relevanciáját; bizonyítani, hogy az Operációkutatási Bizottság hatáskörébe tartoznak. </w:t>
      </w:r>
      <w:r w:rsidR="00294D2B">
        <w:rPr>
          <w:rFonts w:ascii="Garamond" w:hAnsi="Garamond" w:cs="Calibri"/>
        </w:rPr>
        <w:t>É</w:t>
      </w:r>
      <w:r>
        <w:rPr>
          <w:rFonts w:ascii="Garamond" w:hAnsi="Garamond" w:cs="Calibri"/>
        </w:rPr>
        <w:t>rdemes megemlíteni, hogy az</w:t>
      </w:r>
      <w:r w:rsidR="00294D2B">
        <w:rPr>
          <w:rFonts w:ascii="Garamond" w:hAnsi="Garamond" w:cs="Calibri"/>
        </w:rPr>
        <w:t xml:space="preserve"> online algoritmusok kutatói mely</w:t>
      </w:r>
      <w:r>
        <w:rPr>
          <w:rFonts w:ascii="Garamond" w:hAnsi="Garamond" w:cs="Calibri"/>
        </w:rPr>
        <w:t xml:space="preserve"> </w:t>
      </w:r>
      <w:r w:rsidR="00294D2B">
        <w:rPr>
          <w:rFonts w:ascii="Garamond" w:hAnsi="Garamond" w:cs="Calibri"/>
        </w:rPr>
        <w:t>releváns</w:t>
      </w:r>
      <w:r w:rsidR="00FB27BA">
        <w:rPr>
          <w:rFonts w:ascii="Garamond" w:hAnsi="Garamond" w:cs="Calibri"/>
        </w:rPr>
        <w:t xml:space="preserve"> elismeréseket kaptak, pl. Tardos Éva, Ronald Graham és</w:t>
      </w:r>
      <w:r>
        <w:rPr>
          <w:rFonts w:ascii="Garamond" w:hAnsi="Garamond" w:cs="Calibri"/>
        </w:rPr>
        <w:t xml:space="preserve"> </w:t>
      </w:r>
      <w:r w:rsidR="008A3591" w:rsidRPr="008A3591">
        <w:rPr>
          <w:rFonts w:ascii="Garamond" w:hAnsi="Garamond" w:cs="Calibri"/>
        </w:rPr>
        <w:t>David S. Johnson</w:t>
      </w:r>
      <w:r w:rsidR="00C13A39">
        <w:rPr>
          <w:rFonts w:ascii="Garamond" w:hAnsi="Garamond" w:cs="Calibri"/>
        </w:rPr>
        <w:t xml:space="preserve">. </w:t>
      </w:r>
    </w:p>
    <w:p w:rsidR="00D80636" w:rsidRPr="00D80636" w:rsidRDefault="00D80636" w:rsidP="00C13A39">
      <w:pPr>
        <w:pStyle w:val="Listaszerbekezds"/>
        <w:ind w:left="0"/>
        <w:rPr>
          <w:rFonts w:ascii="Garamond" w:hAnsi="Garamond" w:cs="Calibri"/>
        </w:rPr>
      </w:pPr>
    </w:p>
    <w:p w:rsidR="00D80636" w:rsidRDefault="00C13A39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 pályázat szövegében is </w:t>
      </w:r>
      <w:r w:rsidR="00166620">
        <w:rPr>
          <w:rFonts w:ascii="Garamond" w:hAnsi="Garamond" w:cs="Calibri"/>
        </w:rPr>
        <w:t>ki kell emelni</w:t>
      </w:r>
      <w:r>
        <w:rPr>
          <w:rFonts w:ascii="Garamond" w:hAnsi="Garamond" w:cs="Calibri"/>
        </w:rPr>
        <w:t xml:space="preserve"> annak a jelentőségét, ha egy probléma nehézségére, vagy algoritmus versenyképességére vonatkozó becslést sikerül pontosítani. </w:t>
      </w:r>
      <w:r w:rsidR="00166620">
        <w:rPr>
          <w:rFonts w:ascii="Garamond" w:hAnsi="Garamond" w:cs="Calibri"/>
        </w:rPr>
        <w:t xml:space="preserve">Érdemes hangsúlyozni az alkalmazott eszközök sokféleségét. </w:t>
      </w:r>
    </w:p>
    <w:p w:rsidR="00166620" w:rsidRPr="00166620" w:rsidRDefault="00166620" w:rsidP="00E1417A">
      <w:pPr>
        <w:pStyle w:val="Listaszerbekezds"/>
        <w:ind w:left="0"/>
        <w:rPr>
          <w:rFonts w:ascii="Garamond" w:hAnsi="Garamond" w:cs="Calibri"/>
        </w:rPr>
      </w:pPr>
    </w:p>
    <w:p w:rsidR="00166620" w:rsidRDefault="00166620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Az egyes algoritmusok leírását, akár </w:t>
      </w:r>
      <w:proofErr w:type="spellStart"/>
      <w:r>
        <w:rPr>
          <w:rFonts w:ascii="Garamond" w:hAnsi="Garamond" w:cs="Calibri"/>
        </w:rPr>
        <w:t>pszeudokódját</w:t>
      </w:r>
      <w:proofErr w:type="spellEnd"/>
      <w:r>
        <w:rPr>
          <w:rFonts w:ascii="Garamond" w:hAnsi="Garamond" w:cs="Calibri"/>
        </w:rPr>
        <w:t xml:space="preserve">, érdemes függelékben csatolni. Az algoritmusokat jó elnevezni, és </w:t>
      </w:r>
      <w:r w:rsidR="00D04B7F">
        <w:rPr>
          <w:rFonts w:ascii="Garamond" w:hAnsi="Garamond" w:cs="Calibri"/>
        </w:rPr>
        <w:t xml:space="preserve">az elnevezés szerint hivatkozni rájuk. </w:t>
      </w:r>
    </w:p>
    <w:p w:rsidR="00D04B7F" w:rsidRPr="00D04B7F" w:rsidRDefault="00D04B7F" w:rsidP="000E1721">
      <w:pPr>
        <w:pStyle w:val="Listaszerbekezds"/>
        <w:ind w:left="0"/>
        <w:rPr>
          <w:rFonts w:ascii="Garamond" w:hAnsi="Garamond" w:cs="Calibri"/>
        </w:rPr>
      </w:pPr>
    </w:p>
    <w:p w:rsidR="00D04B7F" w:rsidRDefault="00D04B7F" w:rsidP="008A6EC4">
      <w:pPr>
        <w:pStyle w:val="Listaszerbekezds"/>
        <w:numPr>
          <w:ilvl w:val="0"/>
          <w:numId w:val="3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 pályázathoz csatolandó, minőségi hivatkozásokat tartalmazó listához: Nagyon jó, hogy a Pályázó hivatkozott cikkei között van két olyan, amelynek egyedüli szerzője. </w:t>
      </w:r>
      <w:r w:rsidR="00A9042D">
        <w:rPr>
          <w:rFonts w:ascii="Garamond" w:hAnsi="Garamond" w:cs="Calibri"/>
        </w:rPr>
        <w:t xml:space="preserve">Érdemes </w:t>
      </w:r>
      <w:r>
        <w:rPr>
          <w:rFonts w:ascii="Garamond" w:hAnsi="Garamond" w:cs="Calibri"/>
        </w:rPr>
        <w:t xml:space="preserve">a megkívánt 10 </w:t>
      </w:r>
      <w:r w:rsidR="00E1417A">
        <w:rPr>
          <w:rFonts w:ascii="Garamond" w:hAnsi="Garamond" w:cs="Calibri"/>
        </w:rPr>
        <w:t>minőségi hivatkozásnál</w:t>
      </w:r>
      <w:r>
        <w:rPr>
          <w:rFonts w:ascii="Garamond" w:hAnsi="Garamond" w:cs="Calibri"/>
        </w:rPr>
        <w:t xml:space="preserve"> többet, akár 15-öt be</w:t>
      </w:r>
      <w:r w:rsidR="00A9042D">
        <w:rPr>
          <w:rFonts w:ascii="Garamond" w:hAnsi="Garamond" w:cs="Calibri"/>
        </w:rPr>
        <w:t>nyújtani</w:t>
      </w:r>
      <w:r w:rsidR="00961583">
        <w:rPr>
          <w:rFonts w:ascii="Garamond" w:hAnsi="Garamond" w:cs="Calibri"/>
        </w:rPr>
        <w:t>;</w:t>
      </w:r>
      <w:r>
        <w:rPr>
          <w:rFonts w:ascii="Garamond" w:hAnsi="Garamond" w:cs="Calibri"/>
        </w:rPr>
        <w:t xml:space="preserve"> az erősek legyenek a lista elején (elismert szerzők rangos folyóiratban megjelent munkái). </w:t>
      </w:r>
      <w:r w:rsidR="00A9042D">
        <w:rPr>
          <w:rFonts w:ascii="Garamond" w:hAnsi="Garamond" w:cs="Calibri"/>
        </w:rPr>
        <w:t xml:space="preserve">Nem árt </w:t>
      </w:r>
      <w:r>
        <w:rPr>
          <w:rFonts w:ascii="Garamond" w:hAnsi="Garamond" w:cs="Calibri"/>
        </w:rPr>
        <w:t xml:space="preserve">kigyűjteni, hogy a hivatkozó cikkek hány hivatkozást kaptak. A formai követelményeknek meg kell felelni: 3, legfeljebb 4 oldal terjedelem, legalább 5-ös betűméret. Érdemes tagolni, </w:t>
      </w:r>
      <w:r w:rsidR="00E1417A">
        <w:rPr>
          <w:rFonts w:ascii="Garamond" w:hAnsi="Garamond" w:cs="Calibri"/>
        </w:rPr>
        <w:t>az első bekezdéseket (</w:t>
      </w:r>
      <w:r w:rsidR="00F03970">
        <w:rPr>
          <w:rFonts w:ascii="Garamond" w:hAnsi="Garamond" w:cs="Calibri"/>
        </w:rPr>
        <w:t>azonosítókat és fontos megjegyzéseket</w:t>
      </w:r>
      <w:r w:rsidR="00E1417A">
        <w:rPr>
          <w:rFonts w:ascii="Garamond" w:hAnsi="Garamond" w:cs="Calibri"/>
        </w:rPr>
        <w:t>)</w:t>
      </w:r>
      <w:r w:rsidR="00F03970">
        <w:rPr>
          <w:rFonts w:ascii="Garamond" w:hAnsi="Garamond" w:cs="Calibri"/>
        </w:rPr>
        <w:t xml:space="preserve"> nagyobb betűvel vagy vastagítva szedni. Nem árt a hivatkozó cikkeket elektronikus formában hozzáférhetővé tenni a habitusvizsgáló bizottság tagjai számára. </w:t>
      </w:r>
    </w:p>
    <w:p w:rsidR="00406ED8" w:rsidRDefault="00406ED8" w:rsidP="004B637B">
      <w:pPr>
        <w:ind w:left="-283"/>
        <w:jc w:val="both"/>
        <w:rPr>
          <w:rFonts w:ascii="Garamond" w:hAnsi="Garamond" w:cs="Calibri"/>
        </w:rPr>
      </w:pPr>
    </w:p>
    <w:p w:rsidR="00C35D28" w:rsidRDefault="00C35D28" w:rsidP="004B637B">
      <w:pPr>
        <w:ind w:left="-283"/>
        <w:jc w:val="both"/>
        <w:rPr>
          <w:rFonts w:ascii="Garamond" w:hAnsi="Garamond" w:cs="Calibri"/>
        </w:rPr>
      </w:pPr>
    </w:p>
    <w:p w:rsidR="00406ED8" w:rsidRDefault="00406ED8" w:rsidP="004B637B">
      <w:pPr>
        <w:ind w:left="-283"/>
        <w:jc w:val="both"/>
        <w:rPr>
          <w:rFonts w:ascii="Garamond" w:hAnsi="Garamond" w:cs="Calibri"/>
        </w:rPr>
      </w:pPr>
    </w:p>
    <w:p w:rsidR="00C35D28" w:rsidRDefault="00C35D28" w:rsidP="004B637B">
      <w:pPr>
        <w:ind w:left="-283"/>
        <w:jc w:val="both"/>
        <w:rPr>
          <w:rFonts w:ascii="Garamond" w:hAnsi="Garamond" w:cs="Calibri"/>
        </w:rPr>
      </w:pPr>
    </w:p>
    <w:p w:rsidR="00C35D28" w:rsidRDefault="00C35D28" w:rsidP="004B637B">
      <w:pPr>
        <w:ind w:left="-28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Budapest, 2015. </w:t>
      </w:r>
      <w:r w:rsidR="00051D6B">
        <w:rPr>
          <w:rFonts w:ascii="Garamond" w:hAnsi="Garamond" w:cs="Calibri"/>
        </w:rPr>
        <w:t>október</w:t>
      </w:r>
      <w:r w:rsidR="007A7EBD">
        <w:rPr>
          <w:rFonts w:ascii="Garamond" w:hAnsi="Garamond" w:cs="Calibri"/>
        </w:rPr>
        <w:t xml:space="preserve"> </w:t>
      </w:r>
      <w:r w:rsidR="00051D6B">
        <w:rPr>
          <w:rFonts w:ascii="Garamond" w:hAnsi="Garamond" w:cs="Calibri"/>
        </w:rPr>
        <w:t>16</w:t>
      </w:r>
      <w:r w:rsidR="007A7EBD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</w:p>
    <w:p w:rsidR="00C35D28" w:rsidRPr="004B637B" w:rsidRDefault="00C35D28" w:rsidP="004B637B">
      <w:pPr>
        <w:ind w:left="-283"/>
        <w:jc w:val="both"/>
        <w:rPr>
          <w:rFonts w:ascii="Garamond" w:hAnsi="Garamond" w:cs="Calibri"/>
        </w:rPr>
      </w:pPr>
    </w:p>
    <w:sectPr w:rsidR="00C35D28" w:rsidRPr="004B637B" w:rsidSect="00A3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4156"/>
    <w:multiLevelType w:val="hybridMultilevel"/>
    <w:tmpl w:val="66509992"/>
    <w:lvl w:ilvl="0" w:tplc="699CF670">
      <w:start w:val="105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A879CF"/>
    <w:multiLevelType w:val="hybridMultilevel"/>
    <w:tmpl w:val="A3BC1222"/>
    <w:lvl w:ilvl="0" w:tplc="27985A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B77D65"/>
    <w:multiLevelType w:val="hybridMultilevel"/>
    <w:tmpl w:val="D8E8CF5E"/>
    <w:lvl w:ilvl="0" w:tplc="699CF670">
      <w:start w:val="105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54F"/>
    <w:rsid w:val="00051D6B"/>
    <w:rsid w:val="00054693"/>
    <w:rsid w:val="000A26E1"/>
    <w:rsid w:val="000C2A73"/>
    <w:rsid w:val="000E1721"/>
    <w:rsid w:val="001457E6"/>
    <w:rsid w:val="00166620"/>
    <w:rsid w:val="00170C59"/>
    <w:rsid w:val="00170C96"/>
    <w:rsid w:val="001A1C0C"/>
    <w:rsid w:val="001A6179"/>
    <w:rsid w:val="00236A6C"/>
    <w:rsid w:val="00294D2B"/>
    <w:rsid w:val="002B5726"/>
    <w:rsid w:val="003065EA"/>
    <w:rsid w:val="003F258F"/>
    <w:rsid w:val="00406ED8"/>
    <w:rsid w:val="004B00C9"/>
    <w:rsid w:val="004B637B"/>
    <w:rsid w:val="00553ED3"/>
    <w:rsid w:val="005E593D"/>
    <w:rsid w:val="00612A4E"/>
    <w:rsid w:val="00635B68"/>
    <w:rsid w:val="00670A55"/>
    <w:rsid w:val="006B47CC"/>
    <w:rsid w:val="006C180B"/>
    <w:rsid w:val="006D30B9"/>
    <w:rsid w:val="006D7781"/>
    <w:rsid w:val="007334BE"/>
    <w:rsid w:val="00733559"/>
    <w:rsid w:val="007644BB"/>
    <w:rsid w:val="00764DF4"/>
    <w:rsid w:val="007A7EBD"/>
    <w:rsid w:val="007D4C2F"/>
    <w:rsid w:val="007F05BF"/>
    <w:rsid w:val="0082354F"/>
    <w:rsid w:val="008A3591"/>
    <w:rsid w:val="008A6EC4"/>
    <w:rsid w:val="008A7FB1"/>
    <w:rsid w:val="008C77AE"/>
    <w:rsid w:val="00961583"/>
    <w:rsid w:val="00980A28"/>
    <w:rsid w:val="009E074E"/>
    <w:rsid w:val="00A35816"/>
    <w:rsid w:val="00A9042D"/>
    <w:rsid w:val="00A948B3"/>
    <w:rsid w:val="00B53C07"/>
    <w:rsid w:val="00B77A04"/>
    <w:rsid w:val="00BB05AC"/>
    <w:rsid w:val="00BC2348"/>
    <w:rsid w:val="00C04558"/>
    <w:rsid w:val="00C13A39"/>
    <w:rsid w:val="00C35D28"/>
    <w:rsid w:val="00D04B7F"/>
    <w:rsid w:val="00D23C65"/>
    <w:rsid w:val="00D51EBD"/>
    <w:rsid w:val="00D80636"/>
    <w:rsid w:val="00DD6F6E"/>
    <w:rsid w:val="00E1417A"/>
    <w:rsid w:val="00E84480"/>
    <w:rsid w:val="00E8725D"/>
    <w:rsid w:val="00F03970"/>
    <w:rsid w:val="00F52D97"/>
    <w:rsid w:val="00F706C7"/>
    <w:rsid w:val="00F800E3"/>
    <w:rsid w:val="00FB27BA"/>
    <w:rsid w:val="00FE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54F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3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54F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3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8DF2-5047-4888-A442-22238ABB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fabiancs</dc:creator>
  <cp:lastModifiedBy>Csendes Tibor</cp:lastModifiedBy>
  <cp:revision>2</cp:revision>
  <dcterms:created xsi:type="dcterms:W3CDTF">2015-10-28T14:32:00Z</dcterms:created>
  <dcterms:modified xsi:type="dcterms:W3CDTF">2015-10-28T14:32:00Z</dcterms:modified>
</cp:coreProperties>
</file>